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E8E4051" w:rsidR="00787953" w:rsidRPr="003A351D" w:rsidRDefault="36B9A6FD" w:rsidP="6EC62960">
      <w:pPr>
        <w:spacing w:line="360" w:lineRule="auto"/>
        <w:rPr>
          <w:rFonts w:ascii="Arial" w:hAnsi="Arial" w:cs="Arial"/>
          <w:sz w:val="28"/>
          <w:szCs w:val="28"/>
        </w:rPr>
      </w:pPr>
      <w:r w:rsidRPr="36B9A6FD">
        <w:rPr>
          <w:rFonts w:ascii="Arial" w:hAnsi="Arial" w:cs="Arial"/>
          <w:b/>
          <w:bCs/>
          <w:sz w:val="28"/>
          <w:szCs w:val="28"/>
        </w:rPr>
        <w:t>Employment</w:t>
      </w:r>
      <w:r w:rsidR="00787953">
        <w:rPr>
          <w:noProof/>
        </w:rPr>
        <w:drawing>
          <wp:anchor distT="0" distB="0" distL="114300" distR="114300" simplePos="0" relativeHeight="251658240" behindDoc="0" locked="0" layoutInCell="1" allowOverlap="1" wp14:anchorId="55FD568C" wp14:editId="7484D09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Square wrapText="bothSides"/>
            <wp:docPr id="147608645" name="Picture 147608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64417" w14:textId="77777777" w:rsidR="00787953" w:rsidRPr="003A351D" w:rsidRDefault="005B3E44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 </w:t>
      </w:r>
      <w:r w:rsidR="00787953" w:rsidRPr="003A351D">
        <w:rPr>
          <w:rFonts w:ascii="Arial" w:hAnsi="Arial" w:cs="Arial"/>
          <w:b/>
          <w:sz w:val="28"/>
          <w:szCs w:val="28"/>
        </w:rPr>
        <w:t>Induction of staff, volunteers and managers</w:t>
      </w:r>
    </w:p>
    <w:p w14:paraId="439D0F9E" w14:textId="77777777" w:rsidR="00787953" w:rsidRPr="00BB442C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056E2975" w14:textId="77777777" w:rsidR="00787953" w:rsidRPr="00BB442C" w:rsidRDefault="00787953" w:rsidP="003A351D">
      <w:pPr>
        <w:spacing w:line="360" w:lineRule="auto"/>
        <w:rPr>
          <w:rFonts w:ascii="Arial" w:hAnsi="Arial" w:cs="Arial"/>
          <w:sz w:val="20"/>
          <w:szCs w:val="20"/>
        </w:rPr>
      </w:pPr>
      <w:r w:rsidRPr="00BB442C">
        <w:rPr>
          <w:rFonts w:ascii="Arial" w:hAnsi="Arial" w:cs="Arial"/>
          <w:sz w:val="20"/>
          <w:szCs w:val="20"/>
        </w:rPr>
        <w:t>We provide an induction for all staff, volunteers and managers in order to fully brief them about the setting, the families we serve, our policies and procedures, curriculum and daily practice.</w:t>
      </w:r>
    </w:p>
    <w:p w14:paraId="5DAB6C7B" w14:textId="77777777" w:rsidR="00787953" w:rsidRPr="00BB442C" w:rsidRDefault="00787953" w:rsidP="003A351D">
      <w:pPr>
        <w:spacing w:line="360" w:lineRule="auto"/>
        <w:rPr>
          <w:rFonts w:ascii="Arial" w:hAnsi="Arial" w:cs="Arial"/>
          <w:sz w:val="20"/>
          <w:szCs w:val="20"/>
        </w:rPr>
      </w:pPr>
    </w:p>
    <w:p w14:paraId="26D3380D" w14:textId="77777777" w:rsidR="00787953" w:rsidRPr="00BB442C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07566587" w14:textId="77777777" w:rsidR="00787953" w:rsidRPr="00BB442C" w:rsidRDefault="00C8015C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 xml:space="preserve">We have a written </w:t>
      </w:r>
      <w:r w:rsidR="00787953" w:rsidRPr="00BB442C">
        <w:rPr>
          <w:rFonts w:ascii="Arial" w:hAnsi="Arial" w:cs="Arial"/>
          <w:sz w:val="18"/>
          <w:szCs w:val="18"/>
        </w:rPr>
        <w:t>induction plan for all new staff, which includes the following:</w:t>
      </w:r>
    </w:p>
    <w:p w14:paraId="1DE543E7" w14:textId="77777777" w:rsidR="00787953" w:rsidRPr="00BB442C" w:rsidRDefault="00787953" w:rsidP="00915DF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Introductions to all staff and volunteers, including management committee members.</w:t>
      </w:r>
    </w:p>
    <w:p w14:paraId="584DFC0F" w14:textId="77777777" w:rsidR="00787953" w:rsidRPr="00BB442C" w:rsidRDefault="00787953" w:rsidP="00915DF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Familiarising with the building, health and safety and fire procedures.</w:t>
      </w:r>
    </w:p>
    <w:p w14:paraId="6E3E9FD5" w14:textId="77777777" w:rsidR="00787953" w:rsidRPr="00BB442C" w:rsidRDefault="00787953" w:rsidP="00915DF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Ensuring our policies and procedures have been read and are carried out.</w:t>
      </w:r>
    </w:p>
    <w:p w14:paraId="2C03F44F" w14:textId="77777777" w:rsidR="00787953" w:rsidRPr="00BB442C" w:rsidRDefault="00787953" w:rsidP="00915DF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Introduction to parents, especially parents of allocated key children where appropriate.</w:t>
      </w:r>
    </w:p>
    <w:p w14:paraId="00E68364" w14:textId="77777777" w:rsidR="00787953" w:rsidRPr="00BB442C" w:rsidRDefault="00787953" w:rsidP="00915DF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Familiarising them with confidential information where applicable in relation to any key children.</w:t>
      </w:r>
    </w:p>
    <w:p w14:paraId="2945E69E" w14:textId="77777777" w:rsidR="00787953" w:rsidRPr="00BB442C" w:rsidRDefault="00787953" w:rsidP="00915DF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Details of the tasks and daily routines to be completed.</w:t>
      </w:r>
    </w:p>
    <w:p w14:paraId="689FC4D9" w14:textId="77777777" w:rsidR="00787953" w:rsidRPr="00BB442C" w:rsidRDefault="000818DB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The mentor</w:t>
      </w:r>
      <w:r w:rsidR="00787953" w:rsidRPr="00BB442C">
        <w:rPr>
          <w:rFonts w:ascii="Arial" w:hAnsi="Arial" w:cs="Arial"/>
          <w:sz w:val="18"/>
          <w:szCs w:val="18"/>
        </w:rPr>
        <w:t xml:space="preserve"> inducts new staff and volunteers. The chairperson or senior manager inducts new managers.</w:t>
      </w:r>
    </w:p>
    <w:p w14:paraId="2D9F0617" w14:textId="77777777" w:rsidR="00787953" w:rsidRPr="00BB442C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During the induction period, the individual must demonstrate understanding of and compliance with policies, procedures, tasks and routines.</w:t>
      </w:r>
    </w:p>
    <w:p w14:paraId="140D6192" w14:textId="77777777" w:rsidR="00787953" w:rsidRPr="00BB442C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BB442C">
        <w:rPr>
          <w:rFonts w:ascii="Arial" w:hAnsi="Arial" w:cs="Arial"/>
          <w:sz w:val="18"/>
          <w:szCs w:val="18"/>
        </w:rPr>
        <w:t>Successful completion of the induction forms part of the probationary period.</w:t>
      </w:r>
    </w:p>
    <w:p w14:paraId="02EB378F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7"/>
        <w:gridCol w:w="3261"/>
        <w:gridCol w:w="1792"/>
      </w:tblGrid>
      <w:tr w:rsidR="00787953" w:rsidRPr="00452363" w14:paraId="07522D0D" w14:textId="77777777" w:rsidTr="6EC62960">
        <w:tc>
          <w:tcPr>
            <w:tcW w:w="2301" w:type="pct"/>
          </w:tcPr>
          <w:p w14:paraId="09BA111B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4B84B898" w14:textId="77777777" w:rsidR="00787953" w:rsidRPr="00795A74" w:rsidRDefault="00C8015C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and Jill Pre-school</w:t>
            </w:r>
          </w:p>
        </w:tc>
        <w:tc>
          <w:tcPr>
            <w:tcW w:w="957" w:type="pct"/>
          </w:tcPr>
          <w:p w14:paraId="288D3318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DC2C8E" w:rsidRPr="00452363" w14:paraId="79497C53" w14:textId="77777777" w:rsidTr="6EC62960">
        <w:tc>
          <w:tcPr>
            <w:tcW w:w="2301" w:type="pct"/>
          </w:tcPr>
          <w:p w14:paraId="76482F23" w14:textId="77777777" w:rsidR="00DC2C8E" w:rsidRPr="00795A74" w:rsidRDefault="00DC2C8E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0166D822" w14:textId="32BC7679" w:rsidR="00DC2C8E" w:rsidRDefault="36B9A6FD" w:rsidP="36B9A6FD">
            <w:pPr>
              <w:rPr>
                <w:rFonts w:ascii="Arial" w:hAnsi="Arial" w:cs="Arial"/>
              </w:rPr>
            </w:pPr>
            <w:r w:rsidRPr="36B9A6FD">
              <w:rPr>
                <w:rFonts w:ascii="Arial" w:hAnsi="Arial" w:cs="Arial"/>
              </w:rPr>
              <w:t>August 202</w:t>
            </w:r>
            <w:r w:rsidR="007974B5">
              <w:rPr>
                <w:rFonts w:ascii="Arial" w:hAnsi="Arial" w:cs="Arial"/>
              </w:rPr>
              <w:t>3</w:t>
            </w:r>
          </w:p>
        </w:tc>
        <w:tc>
          <w:tcPr>
            <w:tcW w:w="957" w:type="pct"/>
          </w:tcPr>
          <w:p w14:paraId="67412283" w14:textId="77777777" w:rsidR="00DC2C8E" w:rsidRPr="00795A74" w:rsidRDefault="00DC2C8E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DC2C8E" w:rsidRPr="00452363" w14:paraId="47D7D9EB" w14:textId="77777777" w:rsidTr="6EC62960">
        <w:tc>
          <w:tcPr>
            <w:tcW w:w="2301" w:type="pct"/>
          </w:tcPr>
          <w:p w14:paraId="506D6A3C" w14:textId="77777777" w:rsidR="00DC2C8E" w:rsidRPr="00795A74" w:rsidRDefault="00DC2C8E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4B6B575A" w14:textId="111020EF" w:rsidR="00DC2C8E" w:rsidRDefault="6EC62960" w:rsidP="6EC62960">
            <w:pPr>
              <w:rPr>
                <w:rFonts w:ascii="Arial" w:hAnsi="Arial" w:cs="Arial"/>
              </w:rPr>
            </w:pPr>
            <w:r w:rsidRPr="6EC62960">
              <w:rPr>
                <w:rFonts w:ascii="Arial" w:hAnsi="Arial" w:cs="Arial"/>
              </w:rPr>
              <w:t>August 202</w:t>
            </w:r>
            <w:r w:rsidR="007974B5">
              <w:rPr>
                <w:rFonts w:ascii="Arial" w:hAnsi="Arial" w:cs="Arial"/>
              </w:rPr>
              <w:t>4</w:t>
            </w:r>
          </w:p>
        </w:tc>
        <w:tc>
          <w:tcPr>
            <w:tcW w:w="957" w:type="pct"/>
          </w:tcPr>
          <w:p w14:paraId="32019628" w14:textId="77777777" w:rsidR="00DC2C8E" w:rsidRPr="00795A74" w:rsidRDefault="00DC2C8E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787953" w:rsidRPr="00452363" w14:paraId="38C183B9" w14:textId="77777777" w:rsidTr="6EC62960">
        <w:tc>
          <w:tcPr>
            <w:tcW w:w="2301" w:type="pct"/>
          </w:tcPr>
          <w:p w14:paraId="058E124C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6A05A809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14:paraId="35CB5093" w14:textId="77777777" w:rsidTr="6EC629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8A05B1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2C8CD006" w14:textId="77777777" w:rsidR="00787953" w:rsidRPr="00795A74" w:rsidRDefault="00BB442C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Collier</w:t>
            </w:r>
          </w:p>
        </w:tc>
      </w:tr>
      <w:tr w:rsidR="00787953" w:rsidRPr="00452363" w14:paraId="4EF81203" w14:textId="77777777" w:rsidTr="6EC629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FF0224F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5A1ABBCB" w14:textId="77777777" w:rsidR="00787953" w:rsidRPr="00795A74" w:rsidRDefault="00C8015C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5A39BBE3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41C8F396" w14:textId="48F0C366" w:rsidR="00787953" w:rsidRDefault="6EC62960" w:rsidP="6EC62960">
      <w:pPr>
        <w:tabs>
          <w:tab w:val="left" w:pos="160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6EC62960">
        <w:rPr>
          <w:rFonts w:ascii="Arial" w:hAnsi="Arial" w:cs="Arial"/>
          <w:b/>
          <w:bCs/>
          <w:sz w:val="22"/>
          <w:szCs w:val="22"/>
        </w:rPr>
        <w:t>Other useful Pre-school Learning Alliance publications</w:t>
      </w:r>
    </w:p>
    <w:p w14:paraId="1ADCA576" w14:textId="77777777" w:rsidR="007D221E" w:rsidRDefault="007D221E" w:rsidP="003A2FE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Handbook (2009)</w:t>
      </w:r>
    </w:p>
    <w:p w14:paraId="36DCFE5B" w14:textId="77777777" w:rsidR="00787953" w:rsidRPr="007D645F" w:rsidRDefault="001F38E0" w:rsidP="003A2FE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and Managing Employees (2010)</w:t>
      </w:r>
    </w:p>
    <w:sectPr w:rsidR="00787953" w:rsidRPr="007D645F" w:rsidSect="00E41984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350A00" w:rsidRDefault="00350A00" w:rsidP="003A351D">
      <w:r>
        <w:separator/>
      </w:r>
    </w:p>
  </w:endnote>
  <w:endnote w:type="continuationSeparator" w:id="0">
    <w:p w14:paraId="0D0B940D" w14:textId="77777777" w:rsidR="00350A00" w:rsidRDefault="00350A00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350A00" w:rsidRDefault="00350A00" w:rsidP="003A351D">
      <w:r>
        <w:separator/>
      </w:r>
    </w:p>
  </w:footnote>
  <w:footnote w:type="continuationSeparator" w:id="0">
    <w:p w14:paraId="60061E4C" w14:textId="77777777" w:rsidR="00350A00" w:rsidRDefault="00350A00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3503" w14:textId="77777777" w:rsidR="00787953" w:rsidRDefault="00787953" w:rsidP="00CB1EB0">
    <w:pPr>
      <w:pBdr>
        <w:top w:val="single" w:sz="4" w:space="1" w:color="C0504D"/>
        <w:left w:val="single" w:sz="4" w:space="4" w:color="C0504D"/>
        <w:bottom w:val="single" w:sz="4" w:space="1" w:color="C0504D"/>
        <w:right w:val="single" w:sz="4" w:space="4" w:color="C0504D"/>
      </w:pBdr>
      <w:spacing w:before="120" w:after="120"/>
      <w:rPr>
        <w:rFonts w:ascii="Arial" w:hAnsi="Arial"/>
        <w:b/>
        <w:color w:val="C0504D"/>
        <w:sz w:val="22"/>
        <w:szCs w:val="22"/>
      </w:rPr>
    </w:pPr>
    <w:r>
      <w:rPr>
        <w:rFonts w:ascii="Arial" w:hAnsi="Arial"/>
        <w:b/>
        <w:color w:val="C0504D"/>
        <w:sz w:val="22"/>
        <w:szCs w:val="22"/>
      </w:rPr>
      <w:t>General Welfare Requirement: Suitable People</w:t>
    </w:r>
  </w:p>
  <w:p w14:paraId="08F910E8" w14:textId="77777777" w:rsidR="00787953" w:rsidRDefault="00787953" w:rsidP="00CB1EB0">
    <w:pPr>
      <w:pBdr>
        <w:top w:val="single" w:sz="4" w:space="1" w:color="C0504D"/>
        <w:left w:val="single" w:sz="4" w:space="4" w:color="C0504D"/>
        <w:bottom w:val="single" w:sz="4" w:space="1" w:color="C0504D"/>
        <w:right w:val="single" w:sz="4" w:space="4" w:color="C0504D"/>
      </w:pBdr>
      <w:spacing w:before="120" w:after="120"/>
      <w:rPr>
        <w:rFonts w:ascii="Arial" w:hAnsi="Arial"/>
        <w:color w:val="C0504D"/>
        <w:sz w:val="22"/>
        <w:szCs w:val="22"/>
      </w:rPr>
    </w:pPr>
    <w:r>
      <w:rPr>
        <w:rFonts w:ascii="Arial" w:hAnsi="Arial"/>
        <w:color w:val="C0504D"/>
        <w:sz w:val="22"/>
        <w:szCs w:val="22"/>
      </w:rPr>
      <w:t>Providers must ensure that adults looking after children, or having unsupervised access to them, are suitable to do so.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B84"/>
    <w:multiLevelType w:val="hybridMultilevel"/>
    <w:tmpl w:val="8056FC2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08499">
    <w:abstractNumId w:val="0"/>
  </w:num>
  <w:num w:numId="2" w16cid:durableId="217518213">
    <w:abstractNumId w:val="3"/>
  </w:num>
  <w:num w:numId="3" w16cid:durableId="1900282498">
    <w:abstractNumId w:val="1"/>
  </w:num>
  <w:num w:numId="4" w16cid:durableId="1418012685">
    <w:abstractNumId w:val="2"/>
  </w:num>
  <w:num w:numId="5" w16cid:durableId="835994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1321"/>
    <w:rsid w:val="000250EF"/>
    <w:rsid w:val="00031916"/>
    <w:rsid w:val="000818DB"/>
    <w:rsid w:val="000859AC"/>
    <w:rsid w:val="000C1178"/>
    <w:rsid w:val="000E441E"/>
    <w:rsid w:val="001B459C"/>
    <w:rsid w:val="001F38E0"/>
    <w:rsid w:val="00216C6F"/>
    <w:rsid w:val="002246F5"/>
    <w:rsid w:val="002617DC"/>
    <w:rsid w:val="0028494B"/>
    <w:rsid w:val="002A20C7"/>
    <w:rsid w:val="002C0A03"/>
    <w:rsid w:val="002C109F"/>
    <w:rsid w:val="00350A00"/>
    <w:rsid w:val="00396636"/>
    <w:rsid w:val="003A2FEA"/>
    <w:rsid w:val="003A351D"/>
    <w:rsid w:val="003A7507"/>
    <w:rsid w:val="003F1B24"/>
    <w:rsid w:val="00435D8D"/>
    <w:rsid w:val="00452363"/>
    <w:rsid w:val="00501D42"/>
    <w:rsid w:val="00517273"/>
    <w:rsid w:val="00541861"/>
    <w:rsid w:val="00554DDE"/>
    <w:rsid w:val="005740E1"/>
    <w:rsid w:val="005B3E44"/>
    <w:rsid w:val="005D4C9E"/>
    <w:rsid w:val="005F5DBE"/>
    <w:rsid w:val="00612963"/>
    <w:rsid w:val="00644E8E"/>
    <w:rsid w:val="006B0962"/>
    <w:rsid w:val="00714825"/>
    <w:rsid w:val="00715EA1"/>
    <w:rsid w:val="00747621"/>
    <w:rsid w:val="00754DB7"/>
    <w:rsid w:val="00787953"/>
    <w:rsid w:val="00795A74"/>
    <w:rsid w:val="007974B5"/>
    <w:rsid w:val="007C25DE"/>
    <w:rsid w:val="007D221E"/>
    <w:rsid w:val="007D645F"/>
    <w:rsid w:val="00801120"/>
    <w:rsid w:val="00803CB0"/>
    <w:rsid w:val="008807E2"/>
    <w:rsid w:val="008A516A"/>
    <w:rsid w:val="00915DF2"/>
    <w:rsid w:val="00924FEB"/>
    <w:rsid w:val="00961909"/>
    <w:rsid w:val="00970463"/>
    <w:rsid w:val="009A73C6"/>
    <w:rsid w:val="009C01B0"/>
    <w:rsid w:val="00A5477C"/>
    <w:rsid w:val="00AA7392"/>
    <w:rsid w:val="00AE396A"/>
    <w:rsid w:val="00B009C7"/>
    <w:rsid w:val="00B37DFE"/>
    <w:rsid w:val="00B6513D"/>
    <w:rsid w:val="00BB442C"/>
    <w:rsid w:val="00C71E0E"/>
    <w:rsid w:val="00C8015C"/>
    <w:rsid w:val="00CB1EB0"/>
    <w:rsid w:val="00D42DAD"/>
    <w:rsid w:val="00D53B26"/>
    <w:rsid w:val="00D56E03"/>
    <w:rsid w:val="00DC2C8E"/>
    <w:rsid w:val="00E41984"/>
    <w:rsid w:val="00E51263"/>
    <w:rsid w:val="00E74F52"/>
    <w:rsid w:val="00E77A7A"/>
    <w:rsid w:val="00EA5A5F"/>
    <w:rsid w:val="00ED4EA0"/>
    <w:rsid w:val="00EF7DB2"/>
    <w:rsid w:val="00F303C1"/>
    <w:rsid w:val="00F74A08"/>
    <w:rsid w:val="00F77480"/>
    <w:rsid w:val="00F84E7A"/>
    <w:rsid w:val="00FE3638"/>
    <w:rsid w:val="00FE36B0"/>
    <w:rsid w:val="36B9A6FD"/>
    <w:rsid w:val="6EC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27AED"/>
  <w15:chartTrackingRefBased/>
  <w15:docId w15:val="{9A584D00-3E00-496B-8858-43D81E4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Jack and Jill Office</cp:lastModifiedBy>
  <cp:revision>7</cp:revision>
  <cp:lastPrinted>2012-03-20T16:35:00Z</cp:lastPrinted>
  <dcterms:created xsi:type="dcterms:W3CDTF">2022-08-05T13:34:00Z</dcterms:created>
  <dcterms:modified xsi:type="dcterms:W3CDTF">2023-08-05T09:46:00Z</dcterms:modified>
</cp:coreProperties>
</file>